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184" w14:textId="77777777" w:rsidR="00480903" w:rsidRDefault="00480903" w:rsidP="00480903">
      <w:pPr>
        <w:pStyle w:val="NormalnyWeb"/>
        <w:jc w:val="center"/>
      </w:pPr>
      <w:r>
        <w:rPr>
          <w:rStyle w:val="Pogrubienie"/>
          <w:i/>
          <w:iCs/>
        </w:rPr>
        <w:t>Gminny Ośrodek Pomocy Społecznej w Starym Lubotyniu</w:t>
      </w:r>
    </w:p>
    <w:p w14:paraId="043FFCC7" w14:textId="77777777" w:rsidR="00480903" w:rsidRPr="00480903" w:rsidRDefault="00480903" w:rsidP="00480903">
      <w:pPr>
        <w:pStyle w:val="NormalnyWeb"/>
        <w:jc w:val="center"/>
        <w:rPr>
          <w:b/>
        </w:rPr>
      </w:pPr>
      <w:r>
        <w:rPr>
          <w:rStyle w:val="Pogrubienie"/>
          <w:i/>
          <w:iCs/>
        </w:rPr>
        <w:t xml:space="preserve">poszukuje do pracy osób  mogących  świadczyć specjalistyczne usługi opiekuńcze dla osób </w:t>
      </w:r>
      <w:r w:rsidR="007D217D">
        <w:rPr>
          <w:rStyle w:val="Pogrubienie"/>
          <w:i/>
          <w:iCs/>
        </w:rPr>
        <w:t xml:space="preserve">                </w:t>
      </w:r>
      <w:r>
        <w:rPr>
          <w:rStyle w:val="Pogrubienie"/>
          <w:i/>
          <w:iCs/>
        </w:rPr>
        <w:t>z zaburzeniami psychicznymi</w:t>
      </w:r>
      <w:r>
        <w:rPr>
          <w:rStyle w:val="Uwydatnienie"/>
        </w:rPr>
        <w:t xml:space="preserve"> </w:t>
      </w:r>
      <w:r w:rsidRPr="00480903">
        <w:rPr>
          <w:rStyle w:val="Uwydatnienie"/>
          <w:b/>
        </w:rPr>
        <w:t>na terenie gminy Stary Lubotyń</w:t>
      </w:r>
    </w:p>
    <w:p w14:paraId="25D11E22" w14:textId="77777777" w:rsidR="00480903" w:rsidRDefault="00480903" w:rsidP="00480903">
      <w:pPr>
        <w:pStyle w:val="NormalnyWeb"/>
      </w:pPr>
      <w:r>
        <w:t> </w:t>
      </w:r>
    </w:p>
    <w:p w14:paraId="627DCEE6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t>Zakres przewidzianych działań obejmuje</w:t>
      </w:r>
      <w:r>
        <w:t>:</w:t>
      </w:r>
    </w:p>
    <w:p w14:paraId="0F773183" w14:textId="77777777" w:rsidR="00480903" w:rsidRDefault="00480903" w:rsidP="00480903">
      <w:pPr>
        <w:pStyle w:val="NormalnyWeb"/>
        <w:jc w:val="both"/>
      </w:pPr>
      <w:r>
        <w:t xml:space="preserve">- </w:t>
      </w:r>
      <w:r w:rsidR="007D217D">
        <w:t>terapia ruchowa</w:t>
      </w:r>
    </w:p>
    <w:p w14:paraId="6AB32DE7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t>Wymagania niezbędne :</w:t>
      </w:r>
      <w:r>
        <w:t> Zgodnie z § 3 ust 1 Rozporządzenia Ministra Pracy i Polityki Społecznej z dnia 22 września 2005r. w sprawie specjalistycznych usług opiekuńczych (Dz.U.Nr 189 poz. 1598 z 2005 r. z późn.zm.)</w:t>
      </w:r>
    </w:p>
    <w:p w14:paraId="76F4E369" w14:textId="77777777" w:rsidR="00480903" w:rsidRDefault="00480903" w:rsidP="00480903">
      <w:pPr>
        <w:pStyle w:val="NormalnyWeb"/>
        <w:jc w:val="both"/>
      </w:pPr>
      <w:r>
        <w:t>1.  specjalistyczne usługi  powinny być świadczone przez osoby posiadające kwalifikacje do wykonywania zawodu :pracownika socjalnego, psychologa, pedagoga, logopedy, terapeuty zajęciowego, pielęgniarki, asystenta osoby niepełnosprawnej, opiekunki środowiskowej specjalisty w zakresie rehabilitacji medycznej, fizjoterapeuty lub innego zawodu dającego wiedzę i umiejętności pozwalające świadczyć określone specjalistyczne usługi.</w:t>
      </w:r>
    </w:p>
    <w:p w14:paraId="2BC533F3" w14:textId="77777777" w:rsidR="00480903" w:rsidRDefault="00480903" w:rsidP="00480903">
      <w:pPr>
        <w:pStyle w:val="NormalnyWeb"/>
        <w:jc w:val="both"/>
      </w:pPr>
      <w:r>
        <w:t xml:space="preserve">2. Osoby świadczące specjalistyczne usługi dla osób z zaburzeniami psychicznymi muszą posiadać </w:t>
      </w:r>
      <w:r>
        <w:rPr>
          <w:rStyle w:val="Pogrubienie"/>
        </w:rPr>
        <w:t>co najmniej półroczny staż w jednej z następujących jednostek</w:t>
      </w:r>
      <w:r>
        <w:t xml:space="preserve"> :</w:t>
      </w:r>
    </w:p>
    <w:p w14:paraId="4766AE0B" w14:textId="77777777" w:rsidR="00480903" w:rsidRDefault="00480903" w:rsidP="00480903">
      <w:pPr>
        <w:pStyle w:val="NormalnyWeb"/>
        <w:jc w:val="both"/>
      </w:pPr>
      <w:r>
        <w:t>1)       szpitalu psychiatrycznym;</w:t>
      </w:r>
    </w:p>
    <w:p w14:paraId="492FC1C0" w14:textId="77777777" w:rsidR="00480903" w:rsidRDefault="00480903" w:rsidP="00480903">
      <w:pPr>
        <w:pStyle w:val="NormalnyWeb"/>
        <w:jc w:val="both"/>
      </w:pPr>
      <w:r>
        <w:t>2)       jednostce organizacyjnej pomocy społecznej dla osób z zaburzeniami psychicznymi;</w:t>
      </w:r>
    </w:p>
    <w:p w14:paraId="4828AFDA" w14:textId="77777777" w:rsidR="00480903" w:rsidRDefault="00480903" w:rsidP="00480903">
      <w:pPr>
        <w:pStyle w:val="NormalnyWeb"/>
        <w:jc w:val="both"/>
      </w:pPr>
      <w:r>
        <w:t>3)       placówce terapii lub placówce oświatowej, do której uczęszczają dzieci z zaburzeniami rozwoju lub upośledzeniem umysłowym ;</w:t>
      </w:r>
    </w:p>
    <w:p w14:paraId="5BEF1483" w14:textId="77777777" w:rsidR="00480903" w:rsidRDefault="00480903" w:rsidP="00480903">
      <w:pPr>
        <w:pStyle w:val="NormalnyWeb"/>
        <w:jc w:val="both"/>
      </w:pPr>
      <w:r>
        <w:t>4)       ośrodku terapeutyczno-edukacyjno-wychowawczym;</w:t>
      </w:r>
    </w:p>
    <w:p w14:paraId="7DF2C904" w14:textId="77777777" w:rsidR="00480903" w:rsidRDefault="00480903" w:rsidP="00480903">
      <w:pPr>
        <w:pStyle w:val="NormalnyWeb"/>
        <w:jc w:val="both"/>
      </w:pPr>
      <w:r>
        <w:t>5)       zakładzie rehabilitacji;</w:t>
      </w:r>
    </w:p>
    <w:p w14:paraId="6616A014" w14:textId="77777777" w:rsidR="00480903" w:rsidRDefault="00480903" w:rsidP="00480903">
      <w:pPr>
        <w:pStyle w:val="NormalnyWeb"/>
        <w:jc w:val="both"/>
      </w:pPr>
      <w:r>
        <w:t>6)       innej jednostce niż wymienione w pkt.1-5, świadczącej specjalistyczne usługi opiekuńcze dla osób z zaburzeniami psychicznymi.</w:t>
      </w:r>
    </w:p>
    <w:p w14:paraId="0D080266" w14:textId="77777777" w:rsidR="00480903" w:rsidRDefault="00480903" w:rsidP="00480903">
      <w:pPr>
        <w:pStyle w:val="NormalnyWeb"/>
        <w:jc w:val="both"/>
      </w:pPr>
      <w:r>
        <w:t>W uzasadnionych przypadkach specjalistyczne usługi mogą być świadczone przez osoby, które zdobywają lub podnoszą kwalifikacje zawodowe określone w ust. 1, posiadają co najmniej roczny staż pracy w jednostkach , o których mowa w ust.2, i mają zapewnioną możliwość konsultacji z osobami świadczącymi specjalistyczne usługi, posiadającymi wymagane kwalifikacje.</w:t>
      </w:r>
    </w:p>
    <w:p w14:paraId="0750C273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t xml:space="preserve">Powyższy staż nie może być zastąpiony nawet półrocznym kursem w zakresie świadczenia specjalistycznych usług opiekuńczych, ani praktyką odbywaną w czasie studiów. </w:t>
      </w:r>
    </w:p>
    <w:p w14:paraId="40405C84" w14:textId="77777777" w:rsidR="00B8214D" w:rsidRDefault="00B8214D" w:rsidP="00480903">
      <w:pPr>
        <w:pStyle w:val="NormalnyWeb"/>
        <w:jc w:val="both"/>
        <w:rPr>
          <w:rStyle w:val="Pogrubienie"/>
        </w:rPr>
      </w:pPr>
    </w:p>
    <w:p w14:paraId="002A0A46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lastRenderedPageBreak/>
        <w:t>Wymagane dokumenty:</w:t>
      </w:r>
    </w:p>
    <w:p w14:paraId="67D8DC7F" w14:textId="77777777" w:rsidR="00480903" w:rsidRDefault="00480903" w:rsidP="00480903">
      <w:pPr>
        <w:pStyle w:val="NormalnyWeb"/>
        <w:jc w:val="both"/>
      </w:pPr>
      <w:r>
        <w:t>- aktualne CV;</w:t>
      </w:r>
    </w:p>
    <w:p w14:paraId="058FCF68" w14:textId="77777777" w:rsidR="00480903" w:rsidRDefault="00480903" w:rsidP="00480903">
      <w:pPr>
        <w:pStyle w:val="NormalnyWeb"/>
        <w:jc w:val="both"/>
      </w:pPr>
      <w:r>
        <w:t>- kserokopię dyplomów potwierdzających wykształcenie oraz kserokopię zaświadczeń o ukończonych kursach i szkoleniach ;</w:t>
      </w:r>
    </w:p>
    <w:p w14:paraId="79146D6B" w14:textId="77777777" w:rsidR="00480903" w:rsidRDefault="00480903" w:rsidP="00480903">
      <w:pPr>
        <w:pStyle w:val="NormalnyWeb"/>
        <w:jc w:val="both"/>
      </w:pPr>
      <w:r>
        <w:t xml:space="preserve">- dokumenty potwierdzające  spełnienie wymagań kwalifikacyjnych ustalonych w ww. rozporządzeniu - dokumentujących posiadane doświadczenie zawodowe w pracy z osobami  o danym rodzaju schorzenia. </w:t>
      </w:r>
    </w:p>
    <w:p w14:paraId="1FB69B42" w14:textId="77777777" w:rsidR="00480903" w:rsidRDefault="00480903" w:rsidP="00480903">
      <w:pPr>
        <w:pStyle w:val="NormalnyWeb"/>
        <w:jc w:val="both"/>
      </w:pPr>
      <w:r>
        <w:t>- oświadczenie o niekaralności  następującej treści:</w:t>
      </w:r>
      <w:r>
        <w:rPr>
          <w:rStyle w:val="Uwydatnienie"/>
        </w:rPr>
        <w:t>„ Oświadczam, że nie byłem/am karany/a za przestępstwo popełnione umyślnie i nie toczy się przeciwko mnie postępowanie karne .”</w:t>
      </w:r>
    </w:p>
    <w:p w14:paraId="3B6EF058" w14:textId="77777777" w:rsidR="00480903" w:rsidRPr="007D217D" w:rsidRDefault="00480903" w:rsidP="00480903">
      <w:pPr>
        <w:pStyle w:val="NormalnyWeb"/>
        <w:jc w:val="both"/>
        <w:rPr>
          <w:i/>
        </w:rPr>
      </w:pPr>
      <w:r>
        <w:rPr>
          <w:rStyle w:val="Uwydatnienie"/>
        </w:rPr>
        <w:t xml:space="preserve">- </w:t>
      </w:r>
      <w:r>
        <w:t>Oświadczenie dotyczące zgody na przetwarzanie danych osobowych o treści:</w:t>
      </w:r>
      <w:r>
        <w:rPr>
          <w:rStyle w:val="Uwydatnienie"/>
        </w:rPr>
        <w:t xml:space="preserve">„Oświadczam ,że wyrażam zgodę na przetwarzanie moich danych osobowych dla potrzeb niezbędnych do realizacji procesu rekrutacji </w:t>
      </w:r>
      <w:r w:rsidRPr="007D217D">
        <w:rPr>
          <w:rStyle w:val="Uwydatnienie"/>
        </w:rPr>
        <w:t xml:space="preserve">( zgodnie z ustawą z dnia 29.08.97 roku o ochronie danych osobowych </w:t>
      </w:r>
      <w:r w:rsidR="007D217D">
        <w:rPr>
          <w:rStyle w:val="Uwydatnienie"/>
        </w:rPr>
        <w:t xml:space="preserve">t.j. </w:t>
      </w:r>
      <w:r w:rsidRPr="007D217D">
        <w:rPr>
          <w:rStyle w:val="Uwydatnienie"/>
        </w:rPr>
        <w:t>Dz.U</w:t>
      </w:r>
      <w:r w:rsidR="00B8214D" w:rsidRPr="007D217D">
        <w:rPr>
          <w:i/>
        </w:rPr>
        <w:t xml:space="preserve">. z 2016r. poz. 922 oraz </w:t>
      </w:r>
      <w:r w:rsidR="00DD211F" w:rsidRPr="007D217D">
        <w:rPr>
          <w:i/>
        </w:rPr>
        <w:t>Rozporządzeniem</w:t>
      </w:r>
      <w:r w:rsidR="00B8214D" w:rsidRPr="007D217D">
        <w:rPr>
          <w:i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</w:t>
      </w:r>
      <w:r w:rsidRPr="007D217D">
        <w:rPr>
          <w:rStyle w:val="Uwydatnienie"/>
          <w:i w:val="0"/>
        </w:rPr>
        <w:t>).</w:t>
      </w:r>
    </w:p>
    <w:p w14:paraId="2A0730BE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t>Sposób i termin składania dokumentów:</w:t>
      </w:r>
    </w:p>
    <w:p w14:paraId="70E5BB84" w14:textId="77777777" w:rsidR="00480903" w:rsidRDefault="00480903" w:rsidP="00480903">
      <w:pPr>
        <w:pStyle w:val="NormalnyWeb"/>
        <w:jc w:val="both"/>
      </w:pPr>
      <w:r>
        <w:t>Wymagane dokumenty należy składać  w Gminnym Ośrodku Pomocy Społecznej w Starym Lubotyniu , 07-303 Stary Lubotyń , osobiście lub korespondencyjnie z dopiskiem „Specjalistyczne usługi opiekuńcze” </w:t>
      </w:r>
      <w:r>
        <w:rPr>
          <w:rStyle w:val="Pogrubienie"/>
        </w:rPr>
        <w:t xml:space="preserve">do dnia </w:t>
      </w:r>
      <w:r w:rsidR="00780430">
        <w:rPr>
          <w:rStyle w:val="Pogrubienie"/>
        </w:rPr>
        <w:t>24</w:t>
      </w:r>
      <w:r w:rsidR="007D217D">
        <w:rPr>
          <w:rStyle w:val="Pogrubienie"/>
        </w:rPr>
        <w:t xml:space="preserve"> września 2021r</w:t>
      </w:r>
      <w:r>
        <w:rPr>
          <w:rStyle w:val="Pogrubienie"/>
        </w:rPr>
        <w:t xml:space="preserve">. do godz. 15.30 </w:t>
      </w:r>
    </w:p>
    <w:p w14:paraId="3857B6A2" w14:textId="77777777" w:rsidR="00480903" w:rsidRDefault="00480903" w:rsidP="00480903">
      <w:pPr>
        <w:pStyle w:val="NormalnyWeb"/>
        <w:jc w:val="both"/>
      </w:pPr>
      <w:r>
        <w:rPr>
          <w:rStyle w:val="Pogrubienie"/>
        </w:rPr>
        <w:t>Dodatkowe informacje:</w:t>
      </w:r>
    </w:p>
    <w:p w14:paraId="18062C1C" w14:textId="77777777" w:rsidR="00480903" w:rsidRDefault="00480903" w:rsidP="00480903">
      <w:pPr>
        <w:pStyle w:val="NormalnyWeb"/>
        <w:jc w:val="both"/>
      </w:pPr>
      <w:r>
        <w:t>Dokumenty osób, które nie zostały zakwalifikowane do wykonania zadania, nie będą odsyłane.</w:t>
      </w:r>
    </w:p>
    <w:p w14:paraId="3FD6FE0C" w14:textId="77777777" w:rsidR="00480903" w:rsidRDefault="00B8214D" w:rsidP="00480903">
      <w:pPr>
        <w:pStyle w:val="NormalnyWeb"/>
        <w:jc w:val="both"/>
      </w:pPr>
      <w:r>
        <w:t>W</w:t>
      </w:r>
      <w:r w:rsidR="00480903">
        <w:t xml:space="preserve">yniki rekrutacji zostaną zamieszczone na tablicy ogłoszeń w Urzędzie Gminy </w:t>
      </w:r>
      <w:r>
        <w:t xml:space="preserve">                       </w:t>
      </w:r>
      <w:r w:rsidR="00480903">
        <w:t>Stary Lubotyń  oraz  na stronie internetowej. </w:t>
      </w:r>
    </w:p>
    <w:p w14:paraId="35DCDDF7" w14:textId="77777777" w:rsidR="005D0016" w:rsidRDefault="005D0016"/>
    <w:sectPr w:rsidR="005D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03"/>
    <w:rsid w:val="001361D4"/>
    <w:rsid w:val="0032758E"/>
    <w:rsid w:val="00480903"/>
    <w:rsid w:val="005D0016"/>
    <w:rsid w:val="00722920"/>
    <w:rsid w:val="00780430"/>
    <w:rsid w:val="007D217D"/>
    <w:rsid w:val="00A65B6F"/>
    <w:rsid w:val="00B8214D"/>
    <w:rsid w:val="00DD211F"/>
    <w:rsid w:val="00F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10B2"/>
  <w15:chartTrackingRefBased/>
  <w15:docId w15:val="{2E09EF08-2BCE-43C8-B9B9-DDD41CC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80903"/>
    <w:pPr>
      <w:spacing w:before="100" w:beforeAutospacing="1" w:after="100" w:afterAutospacing="1"/>
    </w:pPr>
  </w:style>
  <w:style w:type="character" w:styleId="Pogrubienie">
    <w:name w:val="Strong"/>
    <w:qFormat/>
    <w:rsid w:val="00480903"/>
    <w:rPr>
      <w:b/>
      <w:bCs/>
    </w:rPr>
  </w:style>
  <w:style w:type="character" w:styleId="Uwydatnienie">
    <w:name w:val="Emphasis"/>
    <w:qFormat/>
    <w:rsid w:val="00480903"/>
    <w:rPr>
      <w:i/>
      <w:iCs/>
    </w:rPr>
  </w:style>
  <w:style w:type="paragraph" w:styleId="Tekstdymka">
    <w:name w:val="Balloon Text"/>
    <w:basedOn w:val="Normalny"/>
    <w:link w:val="TekstdymkaZnak"/>
    <w:rsid w:val="00DD2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 w Starym Lubotyniu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 w Starym Lubotyniu</dc:title>
  <dc:subject/>
  <dc:creator>GOPS</dc:creator>
  <cp:keywords/>
  <dc:description/>
  <cp:lastModifiedBy>admin</cp:lastModifiedBy>
  <cp:revision>2</cp:revision>
  <cp:lastPrinted>2019-01-07T12:10:00Z</cp:lastPrinted>
  <dcterms:created xsi:type="dcterms:W3CDTF">2021-09-15T13:32:00Z</dcterms:created>
  <dcterms:modified xsi:type="dcterms:W3CDTF">2021-09-15T13:32:00Z</dcterms:modified>
</cp:coreProperties>
</file>